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49AB5" w14:textId="70AE06C4" w:rsidR="00C504E6" w:rsidRDefault="4F98C547" w:rsidP="4F98C547">
      <w:pPr>
        <w:jc w:val="center"/>
        <w:rPr>
          <w:rFonts w:ascii="Calibri" w:eastAsia="Calibri" w:hAnsi="Calibri" w:cs="Calibri"/>
        </w:rPr>
      </w:pPr>
      <w:r w:rsidRPr="4F98C547">
        <w:rPr>
          <w:rFonts w:ascii="Arial" w:eastAsia="Arial" w:hAnsi="Arial" w:cs="Arial"/>
          <w:b/>
          <w:bCs/>
          <w:sz w:val="24"/>
          <w:szCs w:val="24"/>
        </w:rPr>
        <w:t xml:space="preserve">Výroční zpráva podle zákona č. 106/1999 Sb. </w:t>
      </w:r>
    </w:p>
    <w:p w14:paraId="443275CD" w14:textId="09E49BAD" w:rsidR="00C504E6" w:rsidRDefault="4F98C547" w:rsidP="4F98C547">
      <w:pPr>
        <w:jc w:val="center"/>
      </w:pPr>
      <w:r w:rsidRPr="4F98C547">
        <w:rPr>
          <w:rFonts w:ascii="Calibri" w:eastAsia="Calibri" w:hAnsi="Calibri" w:cs="Calibri"/>
        </w:rPr>
        <w:t xml:space="preserve">o svobodném přístupu k informacím, ve znění pozdějších předpisů, za rok </w:t>
      </w:r>
      <w:r w:rsidR="000002E6">
        <w:rPr>
          <w:rFonts w:ascii="Calibri" w:eastAsia="Calibri" w:hAnsi="Calibri" w:cs="Calibri"/>
        </w:rPr>
        <w:t>2024</w:t>
      </w:r>
    </w:p>
    <w:p w14:paraId="514C95E1" w14:textId="2F0247AB" w:rsidR="00C504E6" w:rsidRDefault="4F98C547" w:rsidP="4F98C547">
      <w:pPr>
        <w:jc w:val="center"/>
      </w:pPr>
      <w:r w:rsidRPr="4F98C547">
        <w:rPr>
          <w:rFonts w:ascii="Calibri" w:eastAsia="Calibri" w:hAnsi="Calibri" w:cs="Calibri"/>
        </w:rPr>
        <w:t xml:space="preserve"> V souladu s ustanovením § 18 zákona č. 106/1999, o svobodném přístupu k informacím, podle kterého každý povinný subjekt musí o své činnosti v oblasti poskytování informací předkládat zákonem stanovené údaje, předkládá </w:t>
      </w:r>
      <w:r w:rsidR="00A3218F">
        <w:rPr>
          <w:rFonts w:ascii="Calibri" w:eastAsia="Calibri" w:hAnsi="Calibri" w:cs="Calibri"/>
        </w:rPr>
        <w:t>Mateřská škola Kraslice, Barvířská 1771, příspěvková organizace</w:t>
      </w:r>
      <w:r w:rsidRPr="4F98C547">
        <w:rPr>
          <w:rFonts w:ascii="Calibri" w:eastAsia="Calibri" w:hAnsi="Calibri" w:cs="Calibri"/>
        </w:rPr>
        <w:t xml:space="preserve"> tuto „Výroční zprávu za rok</w:t>
      </w:r>
      <w:r w:rsidR="000002E6">
        <w:rPr>
          <w:rFonts w:ascii="Calibri" w:eastAsia="Calibri" w:hAnsi="Calibri" w:cs="Calibri"/>
        </w:rPr>
        <w:t xml:space="preserve"> 2024</w:t>
      </w:r>
      <w:r w:rsidRPr="4F98C547">
        <w:rPr>
          <w:rFonts w:ascii="Calibri" w:eastAsia="Calibri" w:hAnsi="Calibri" w:cs="Calibri"/>
        </w:rPr>
        <w:t>“</w:t>
      </w:r>
      <w:r w:rsidRPr="4F98C547">
        <w:rPr>
          <w:rFonts w:ascii="Arial" w:eastAsia="Arial" w:hAnsi="Arial" w:cs="Arial"/>
          <w:sz w:val="20"/>
          <w:szCs w:val="20"/>
        </w:rPr>
        <w:t xml:space="preserve"> </w:t>
      </w:r>
    </w:p>
    <w:p w14:paraId="3AFB65DA" w14:textId="075FA52A" w:rsidR="00C504E6" w:rsidRDefault="4F98C547" w:rsidP="4F98C547">
      <w:pPr>
        <w:jc w:val="both"/>
      </w:pPr>
      <w:r w:rsidRPr="4F98C547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85"/>
        <w:gridCol w:w="5521"/>
        <w:gridCol w:w="3010"/>
      </w:tblGrid>
      <w:tr w:rsidR="4F98C547" w14:paraId="304BE7D3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18EFA" w14:textId="137537BB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a)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EFB94" w14:textId="58CDCEBA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podaných žádostí o informace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35B8A" w14:textId="50163751" w:rsidR="4F98C547" w:rsidRDefault="02F41548" w:rsidP="02F415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2F41548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02D0D06C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8A2E3" w14:textId="3E8A36AD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b)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8DFD5" w14:textId="1492F35A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A6E69" w14:textId="13ABB234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56DCF8C8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BDDB6" w14:textId="7A193FAF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c)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4C702" w14:textId="0BB90A75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podaných odvolání proti rozhodnutí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D67B6" w14:textId="1773DC79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03CDEEB0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CB235" w14:textId="0F75E05B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B0646" w14:textId="7F84C672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BC4D4" w14:textId="6B3B37D6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bookmarkStart w:id="0" w:name="_GoBack"/>
        <w:bookmarkEnd w:id="0"/>
      </w:tr>
      <w:tr w:rsidR="4F98C547" w14:paraId="35B240C1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82DA7" w14:textId="2D8CD533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e)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81A46" w14:textId="51DDBE68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ED054" w14:textId="5C332449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02BBDA6A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A9DE5" w14:textId="073D8A96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f)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D576B" w14:textId="1B0F4D99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poskytnuté výhradní licence a odůvodnění nezbytnosti poskytnutí výhradní licence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A1A68" w14:textId="0C6CA8F7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4F98C547" w14:paraId="1E27C253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869C6" w14:textId="2259EA8E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g)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25D2C" w14:textId="02D4C98A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EFD08" w14:textId="00F58EE7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 (na úhradu poskytnuté informace)</w:t>
            </w:r>
          </w:p>
          <w:p w14:paraId="106FAB57" w14:textId="5B201F06" w:rsidR="4F98C547" w:rsidRDefault="4F98C547" w:rsidP="4F98C5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 xml:space="preserve">Předáno Krajskému úřadu </w:t>
            </w:r>
          </w:p>
        </w:tc>
      </w:tr>
      <w:tr w:rsidR="4F98C547" w14:paraId="6FC33EE6" w14:textId="77777777" w:rsidTr="02F41548"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B2B40" w14:textId="5C31DF7F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h)</w:t>
            </w:r>
          </w:p>
        </w:tc>
        <w:tc>
          <w:tcPr>
            <w:tcW w:w="5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84B1C" w14:textId="7651A618" w:rsidR="4F98C547" w:rsidRDefault="4F98C547" w:rsidP="4F98C547">
            <w:pPr>
              <w:jc w:val="both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další informace vztahující se k uplatňování zákona: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39702" w14:textId="6D9ECA8C" w:rsidR="4F98C547" w:rsidRDefault="4F98C547" w:rsidP="4F98C547">
            <w:pPr>
              <w:jc w:val="center"/>
            </w:pPr>
            <w:r w:rsidRPr="4F98C547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</w:tbl>
    <w:p w14:paraId="125FAEFB" w14:textId="013FC28A" w:rsidR="00C504E6" w:rsidRDefault="4F98C547" w:rsidP="4F98C547">
      <w:pPr>
        <w:jc w:val="both"/>
      </w:pPr>
      <w:r w:rsidRPr="4F98C547">
        <w:rPr>
          <w:rFonts w:ascii="Arial" w:eastAsia="Arial" w:hAnsi="Arial" w:cs="Arial"/>
          <w:sz w:val="20"/>
          <w:szCs w:val="20"/>
        </w:rPr>
        <w:t xml:space="preserve">  </w:t>
      </w:r>
    </w:p>
    <w:p w14:paraId="106F4FB4" w14:textId="06CA1D4A" w:rsidR="00C504E6" w:rsidRDefault="4F98C547" w:rsidP="4F98C547">
      <w:pPr>
        <w:rPr>
          <w:rFonts w:ascii="Arial" w:eastAsia="Arial" w:hAnsi="Arial" w:cs="Arial"/>
          <w:sz w:val="20"/>
          <w:szCs w:val="20"/>
        </w:rPr>
      </w:pPr>
      <w:r w:rsidRPr="4F98C547">
        <w:rPr>
          <w:rFonts w:ascii="Arial" w:eastAsia="Arial" w:hAnsi="Arial" w:cs="Arial"/>
          <w:sz w:val="20"/>
          <w:szCs w:val="20"/>
        </w:rP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 </w:t>
      </w:r>
    </w:p>
    <w:p w14:paraId="4A1DB15E" w14:textId="4748423F" w:rsidR="00C504E6" w:rsidRDefault="4F98C547" w:rsidP="4F98C547">
      <w:pPr>
        <w:rPr>
          <w:rFonts w:ascii="Arial" w:eastAsia="Arial" w:hAnsi="Arial" w:cs="Arial"/>
          <w:sz w:val="20"/>
          <w:szCs w:val="20"/>
        </w:rPr>
      </w:pPr>
      <w:r w:rsidRPr="4F98C547">
        <w:rPr>
          <w:rFonts w:ascii="Arial" w:eastAsia="Arial" w:hAnsi="Arial" w:cs="Arial"/>
          <w:sz w:val="20"/>
          <w:szCs w:val="20"/>
        </w:rPr>
        <w:t xml:space="preserve">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</w:p>
    <w:p w14:paraId="4C15223D" w14:textId="3195E19C" w:rsidR="00C504E6" w:rsidRDefault="4F98C547" w:rsidP="4F98C547">
      <w:pPr>
        <w:rPr>
          <w:rFonts w:ascii="Arial" w:eastAsia="Arial" w:hAnsi="Arial" w:cs="Arial"/>
          <w:sz w:val="20"/>
          <w:szCs w:val="20"/>
        </w:rPr>
      </w:pPr>
      <w:r w:rsidRPr="4F98C547">
        <w:rPr>
          <w:rFonts w:ascii="Arial" w:eastAsia="Arial" w:hAnsi="Arial" w:cs="Arial"/>
          <w:sz w:val="20"/>
          <w:szCs w:val="20"/>
        </w:rPr>
        <w:t>Informace jsou rodičům sdělovány na třídních schůzkách, prostřednictvím webových stránek a jinými způsoby. Výroční zpráva bude zveřejněna na webových stránkách školy.</w:t>
      </w:r>
    </w:p>
    <w:p w14:paraId="6BF9B13B" w14:textId="39E146C0" w:rsidR="00C504E6" w:rsidRDefault="4F98C547" w:rsidP="4F98C547">
      <w:pPr>
        <w:jc w:val="both"/>
      </w:pPr>
      <w:r w:rsidRPr="4F98C547">
        <w:rPr>
          <w:rFonts w:ascii="Arial" w:eastAsia="Arial" w:hAnsi="Arial" w:cs="Arial"/>
          <w:sz w:val="20"/>
          <w:szCs w:val="20"/>
        </w:rPr>
        <w:t xml:space="preserve"> </w:t>
      </w:r>
    </w:p>
    <w:p w14:paraId="5ACE23E3" w14:textId="4928A826" w:rsidR="00C504E6" w:rsidRDefault="00C504E6" w:rsidP="4F98C547">
      <w:pPr>
        <w:jc w:val="both"/>
        <w:rPr>
          <w:rFonts w:ascii="Arial" w:eastAsia="Arial" w:hAnsi="Arial" w:cs="Arial"/>
          <w:sz w:val="20"/>
          <w:szCs w:val="20"/>
        </w:rPr>
      </w:pPr>
    </w:p>
    <w:p w14:paraId="559672AB" w14:textId="7685CD77" w:rsidR="00C504E6" w:rsidRDefault="00C504E6" w:rsidP="4F98C547">
      <w:pPr>
        <w:rPr>
          <w:rFonts w:ascii="Calibri" w:eastAsia="Calibri" w:hAnsi="Calibri" w:cs="Calibri"/>
        </w:rPr>
      </w:pPr>
    </w:p>
    <w:p w14:paraId="79E0EEA4" w14:textId="4EDA7F7B" w:rsidR="00C504E6" w:rsidRDefault="00C504E6" w:rsidP="4F98C547">
      <w:pPr>
        <w:rPr>
          <w:rFonts w:ascii="Calibri" w:eastAsia="Calibri" w:hAnsi="Calibri" w:cs="Calibri"/>
        </w:rPr>
      </w:pPr>
    </w:p>
    <w:p w14:paraId="6FFBF20E" w14:textId="04A4E889" w:rsidR="00C504E6" w:rsidRDefault="00C504E6" w:rsidP="4F98C547">
      <w:pPr>
        <w:rPr>
          <w:rFonts w:ascii="Calibri" w:eastAsia="Calibri" w:hAnsi="Calibri" w:cs="Calibri"/>
        </w:rPr>
      </w:pPr>
    </w:p>
    <w:p w14:paraId="075E9EEA" w14:textId="57F5D829" w:rsidR="00C504E6" w:rsidRDefault="00C504E6" w:rsidP="4F98C547">
      <w:pPr>
        <w:rPr>
          <w:rFonts w:ascii="Calibri" w:eastAsia="Calibri" w:hAnsi="Calibri" w:cs="Calibri"/>
        </w:rPr>
      </w:pPr>
    </w:p>
    <w:sectPr w:rsidR="00C50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1DE386"/>
    <w:rsid w:val="000002E6"/>
    <w:rsid w:val="00A3218F"/>
    <w:rsid w:val="00C504E6"/>
    <w:rsid w:val="02F41548"/>
    <w:rsid w:val="0D899F32"/>
    <w:rsid w:val="12E537CB"/>
    <w:rsid w:val="160C86BE"/>
    <w:rsid w:val="18CDDB42"/>
    <w:rsid w:val="270D96ED"/>
    <w:rsid w:val="28018BB6"/>
    <w:rsid w:val="2A4537AF"/>
    <w:rsid w:val="34380150"/>
    <w:rsid w:val="4F98C547"/>
    <w:rsid w:val="578AAECF"/>
    <w:rsid w:val="59267F30"/>
    <w:rsid w:val="641DE386"/>
    <w:rsid w:val="76FC4C5D"/>
    <w:rsid w:val="7ABC1495"/>
    <w:rsid w:val="7CAB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E386"/>
  <w15:chartTrackingRefBased/>
  <w15:docId w15:val="{A235D5A3-9E68-4B95-A880-BA75B519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BAE25B885D74DA58310BA2F9785A2" ma:contentTypeVersion="6" ma:contentTypeDescription="Vytvoří nový dokument" ma:contentTypeScope="" ma:versionID="f62b036865be50172d683ee2807ce275">
  <xsd:schema xmlns:xsd="http://www.w3.org/2001/XMLSchema" xmlns:xs="http://www.w3.org/2001/XMLSchema" xmlns:p="http://schemas.microsoft.com/office/2006/metadata/properties" xmlns:ns2="0f036368-20ba-42c2-9082-055b273a0dd7" xmlns:ns3="6b793956-8aad-4eb6-8ae9-bb29ab98928c" targetNamespace="http://schemas.microsoft.com/office/2006/metadata/properties" ma:root="true" ma:fieldsID="95b1032cea3372ef39f85b58d82579bb" ns2:_="" ns3:_="">
    <xsd:import namespace="0f036368-20ba-42c2-9082-055b273a0dd7"/>
    <xsd:import namespace="6b793956-8aad-4eb6-8ae9-bb29ab989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36368-20ba-42c2-9082-055b273a0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93956-8aad-4eb6-8ae9-bb29ab989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9F4CF-BA86-4C7A-9CA5-CACEA8D7A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1A82B-E390-45CF-8B6C-C45EAD60E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161B0-D6D9-4B7E-9328-18AEED34C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36368-20ba-42c2-9082-055b273a0dd7"/>
    <ds:schemaRef ds:uri="6b793956-8aad-4eb6-8ae9-bb29ab989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Konzultace Edefi</dc:creator>
  <cp:keywords/>
  <dc:description/>
  <cp:lastModifiedBy>Mateřská škola Barvička</cp:lastModifiedBy>
  <cp:revision>4</cp:revision>
  <dcterms:created xsi:type="dcterms:W3CDTF">2026-02-16T09:01:00Z</dcterms:created>
  <dcterms:modified xsi:type="dcterms:W3CDTF">2026-02-16T09:03:00Z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0x010100D32BAE25B885D74DA58310BA2F9785A2</vt:lpwstr>
  </property>
</Properties>
</file>